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CBC" w:rsidRPr="005C5DBF" w:rsidRDefault="00722CBC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722CBC" w:rsidRPr="005C5DBF" w:rsidRDefault="00722CBC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722CBC" w:rsidRPr="005C5DBF" w:rsidRDefault="00722CBC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722CBC" w:rsidRPr="005C5DBF" w:rsidRDefault="00722CBC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722CBC" w:rsidRPr="005C5DBF" w:rsidRDefault="00722CBC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 14.04.2021   № 76</w:t>
      </w:r>
    </w:p>
    <w:p w:rsidR="00722CBC" w:rsidRPr="005C5DBF" w:rsidRDefault="00722CBC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722CBC" w:rsidRPr="005C5DBF" w:rsidRDefault="00722CBC" w:rsidP="007A79A1">
      <w:pPr>
        <w:tabs>
          <w:tab w:val="left" w:pos="4962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DBF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разделе земельного участка                          с кадастровым номером 32:27:0430139:310, расположенного по адресу: Российская Федерация, Брянская область, Унечский муниципальный район,  Унечское городское поселение,    г. Унеча,  ул. Первомайская, з/у 22</w:t>
      </w:r>
    </w:p>
    <w:p w:rsidR="00722CBC" w:rsidRPr="005C5DBF" w:rsidRDefault="00722CBC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2CBC" w:rsidRPr="005C5DBF" w:rsidRDefault="00722CBC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722CBC" w:rsidRPr="00372FFD" w:rsidRDefault="00722CBC" w:rsidP="000267BA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со статьями  11.2, 11.3, 11.4, 11.9, 11.10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Земельного код</w:t>
      </w:r>
      <w:r>
        <w:rPr>
          <w:rFonts w:ascii="Times New Roman" w:hAnsi="Times New Roman" w:cs="Times New Roman"/>
          <w:sz w:val="24"/>
          <w:szCs w:val="24"/>
          <w:lang w:eastAsia="ru-RU"/>
        </w:rPr>
        <w:t>екса РФ, статьей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27.11.2014г.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</w:t>
      </w:r>
      <w:r w:rsidRPr="006033A7">
        <w:rPr>
          <w:rFonts w:ascii="Times New Roman" w:hAnsi="Times New Roman" w:cs="Times New Roman"/>
          <w:sz w:val="24"/>
          <w:szCs w:val="24"/>
          <w:lang w:eastAsia="ru-RU"/>
        </w:rPr>
        <w:t xml:space="preserve">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</w:t>
      </w:r>
      <w:r w:rsidRPr="006033A7">
        <w:rPr>
          <w:rFonts w:ascii="Times New Roman" w:hAnsi="Times New Roman" w:cs="Times New Roman"/>
          <w:sz w:val="24"/>
          <w:szCs w:val="24"/>
        </w:rPr>
        <w:t>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04.10.2019, решением Унечского городского Совета народных депутатов от 03.11.2015 № 3-74 (в редакции решений от 29.03.2017 № 3-137, от 05.11.2019 № 4-19) «Об утверждении изменений в  Генерал</w:t>
      </w:r>
      <w:r>
        <w:rPr>
          <w:rFonts w:ascii="Times New Roman" w:hAnsi="Times New Roman" w:cs="Times New Roman"/>
          <w:sz w:val="24"/>
          <w:szCs w:val="24"/>
        </w:rPr>
        <w:t xml:space="preserve">ьный план и утверждении Правил </w:t>
      </w:r>
      <w:r w:rsidRPr="006033A7">
        <w:rPr>
          <w:rFonts w:ascii="Times New Roman" w:hAnsi="Times New Roman" w:cs="Times New Roman"/>
          <w:sz w:val="24"/>
          <w:szCs w:val="24"/>
        </w:rPr>
        <w:t>землепользования и застройки муниципального образования «Унечское городское поселение Унечского муниципального района Брянской области»</w:t>
      </w:r>
    </w:p>
    <w:p w:rsidR="00722CBC" w:rsidRPr="005C5DBF" w:rsidRDefault="00722CBC" w:rsidP="00601663">
      <w:pPr>
        <w:spacing w:after="120" w:line="240" w:lineRule="auto"/>
        <w:rPr>
          <w:rFonts w:ascii="Arial" w:hAnsi="Arial" w:cs="Arial"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722CBC" w:rsidRDefault="00722CBC" w:rsidP="007A2C22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Произвести раздел земельного участка с кадастровым номером 32:27:0430139:310, площадью 24353кв.м, расположенного по адресу: Российская Федерация, Брянская область, Унечский  муниципальный район,  Унечское городское  поселение,  г. Унеча, ул. Первомайская, з/у 22,    из категории  земель – земли населенных  пунктов  и  образовать  земельные  участки с условными номерами:  32:27:0430139:310: ЗУ1,  32:27:0430139:310: ЗУ2.</w:t>
      </w:r>
    </w:p>
    <w:p w:rsidR="00722CBC" w:rsidRDefault="00722CBC" w:rsidP="007A2C22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прилагаемую на бумажном носителе схему расположения земельного участка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или земельных участков на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кадастровом плане территории  </w:t>
      </w:r>
      <w:r>
        <w:rPr>
          <w:rFonts w:ascii="Times New Roman" w:hAnsi="Times New Roman" w:cs="Times New Roman"/>
          <w:sz w:val="24"/>
          <w:szCs w:val="24"/>
          <w:lang w:eastAsia="ru-RU"/>
        </w:rPr>
        <w:t>(условный номер образуемого земельного участка 32:27:0430139:310: ЗУ1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)со следующими показате</w:t>
      </w:r>
      <w:r>
        <w:rPr>
          <w:rFonts w:ascii="Times New Roman" w:hAnsi="Times New Roman" w:cs="Times New Roman"/>
          <w:sz w:val="24"/>
          <w:szCs w:val="24"/>
          <w:lang w:eastAsia="ru-RU"/>
        </w:rPr>
        <w:t>лями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722CBC" w:rsidRPr="007A2C22" w:rsidRDefault="00722CBC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:ЗУ1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22282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кв.м.;</w:t>
      </w:r>
    </w:p>
    <w:p w:rsidR="00722CBC" w:rsidRPr="00897783" w:rsidRDefault="00722CBC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 xml:space="preserve">адрес участка: Российская Федерация, Брянская область, Унечский муниципальный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>Унечское  городское поселение, г. Унеча, ул. Первомайская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22CBC" w:rsidRPr="00B15226" w:rsidRDefault="00722CBC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1522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bookmarkStart w:id="0" w:name="_Hlk69142820"/>
      <w:r>
        <w:rPr>
          <w:rFonts w:ascii="Times New Roman" w:hAnsi="Times New Roman" w:cs="Times New Roman"/>
          <w:sz w:val="24"/>
          <w:szCs w:val="24"/>
        </w:rPr>
        <w:t>территориальная зона Общественно-деловая зона О2</w:t>
      </w:r>
      <w:r w:rsidRPr="008F7285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зона размещения объектов социального и коммунально-бытового назначения</w:t>
      </w:r>
      <w:bookmarkEnd w:id="0"/>
      <w:r w:rsidRPr="00B1522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22CBC" w:rsidRPr="00B15226" w:rsidRDefault="00722CBC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3659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B15226">
        <w:rPr>
          <w:rFonts w:ascii="Times New Roman" w:hAnsi="Times New Roman" w:cs="Times New Roman"/>
          <w:sz w:val="24"/>
          <w:szCs w:val="24"/>
        </w:rPr>
        <w:t>вид разрешенного использования: «</w:t>
      </w:r>
      <w:r>
        <w:rPr>
          <w:rFonts w:ascii="Times New Roman" w:hAnsi="Times New Roman" w:cs="Times New Roman"/>
          <w:sz w:val="24"/>
          <w:szCs w:val="24"/>
        </w:rPr>
        <w:t>Культурное развитие»;</w:t>
      </w:r>
    </w:p>
    <w:p w:rsidR="00722CBC" w:rsidRDefault="00722CBC" w:rsidP="00F4412A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>- категория земель: земли населенных пунктов.</w:t>
      </w:r>
    </w:p>
    <w:p w:rsidR="00722CBC" w:rsidRDefault="00722CBC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прилагаемую на бумажном носителе схему расположения земельного участка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или земельных участков на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кадастровом плане территории  </w:t>
      </w:r>
      <w:r>
        <w:rPr>
          <w:rFonts w:ascii="Times New Roman" w:hAnsi="Times New Roman" w:cs="Times New Roman"/>
          <w:sz w:val="24"/>
          <w:szCs w:val="24"/>
          <w:lang w:eastAsia="ru-RU"/>
        </w:rPr>
        <w:t>(условный номер образуемого земельного участка 32:27:0430139:310: ЗУ2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)со следующими показате</w:t>
      </w:r>
      <w:r>
        <w:rPr>
          <w:rFonts w:ascii="Times New Roman" w:hAnsi="Times New Roman" w:cs="Times New Roman"/>
          <w:sz w:val="24"/>
          <w:szCs w:val="24"/>
          <w:lang w:eastAsia="ru-RU"/>
        </w:rPr>
        <w:t>лями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722CBC" w:rsidRPr="007A2C22" w:rsidRDefault="00722CBC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:ЗУ2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2071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кв.м.;</w:t>
      </w:r>
    </w:p>
    <w:p w:rsidR="00722CBC" w:rsidRPr="00897783" w:rsidRDefault="00722CBC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 xml:space="preserve">адрес участка: Российская Федерация, Брянская область, Унечский муниципальный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>Унечское  городское поселение, г. Унеча, ул. Первомайская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22CBC" w:rsidRPr="00B15226" w:rsidRDefault="00722CBC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1522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территориальная зона Общественно-деловая зона О2</w:t>
      </w:r>
      <w:r w:rsidRPr="008F7285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зона размещения объектов социального и коммунально-бытового назначения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22CBC" w:rsidRPr="00B15226" w:rsidRDefault="00722CBC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3659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B15226">
        <w:rPr>
          <w:rFonts w:ascii="Times New Roman" w:hAnsi="Times New Roman" w:cs="Times New Roman"/>
          <w:sz w:val="24"/>
          <w:szCs w:val="24"/>
        </w:rPr>
        <w:t>вид разрешенного использования: «</w:t>
      </w:r>
      <w:r>
        <w:rPr>
          <w:rFonts w:ascii="Times New Roman" w:hAnsi="Times New Roman" w:cs="Times New Roman"/>
          <w:sz w:val="24"/>
          <w:szCs w:val="24"/>
        </w:rPr>
        <w:t>Культурное развитие»</w:t>
      </w:r>
      <w:r w:rsidRPr="00B15226">
        <w:rPr>
          <w:rFonts w:ascii="Times New Roman" w:hAnsi="Times New Roman" w:cs="Times New Roman"/>
          <w:sz w:val="24"/>
          <w:szCs w:val="24"/>
        </w:rPr>
        <w:t>;</w:t>
      </w:r>
    </w:p>
    <w:p w:rsidR="00722CBC" w:rsidRDefault="00722CBC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>- категория земель: земли населенных пунктов.</w:t>
      </w:r>
    </w:p>
    <w:p w:rsidR="00722CBC" w:rsidRPr="007A2C22" w:rsidRDefault="00722CBC" w:rsidP="00E355D1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 Обр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азовать земельные участки,  указанные в  пунктах  2-3 настоящего постановления путем  раздела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земель</w:t>
      </w:r>
      <w:r>
        <w:rPr>
          <w:rFonts w:ascii="Times New Roman" w:hAnsi="Times New Roman" w:cs="Times New Roman"/>
          <w:sz w:val="24"/>
          <w:szCs w:val="24"/>
          <w:lang w:eastAsia="ru-RU"/>
        </w:rPr>
        <w:t>ного участка с кадастровым номером 32:27:0430139:310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в соответствии с действующим законодательством.</w:t>
      </w:r>
    </w:p>
    <w:p w:rsidR="00722CBC" w:rsidRPr="007A2C22" w:rsidRDefault="00722CBC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 Площадь образуемых земельных участков, указанных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r>
        <w:rPr>
          <w:rFonts w:ascii="Times New Roman" w:hAnsi="Times New Roman" w:cs="Times New Roman"/>
          <w:sz w:val="24"/>
          <w:szCs w:val="24"/>
          <w:lang w:eastAsia="ru-RU"/>
        </w:rPr>
        <w:t>пунктах2-3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722CBC" w:rsidRPr="007A2C22" w:rsidRDefault="00722CBC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Данное постановление разместить на официальном сайте администрации района в сети  «Интернет».   </w:t>
      </w:r>
    </w:p>
    <w:p w:rsidR="00722CBC" w:rsidRPr="007A2C22" w:rsidRDefault="00722CBC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7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подписания.</w:t>
      </w:r>
    </w:p>
    <w:p w:rsidR="00722CBC" w:rsidRPr="005C5DBF" w:rsidRDefault="00722CBC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 Контроль  за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исполнением настоящего постановления  возложить 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заместителя главы администраци</w:t>
      </w:r>
      <w:r>
        <w:rPr>
          <w:rFonts w:ascii="Times New Roman" w:hAnsi="Times New Roman" w:cs="Times New Roman"/>
          <w:sz w:val="24"/>
          <w:szCs w:val="24"/>
          <w:lang w:eastAsia="ru-RU"/>
        </w:rPr>
        <w:t>и Унечского района  И.М. Волкович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</w:p>
    <w:p w:rsidR="00722CBC" w:rsidRPr="005C5DBF" w:rsidRDefault="00722CBC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2CBC" w:rsidRPr="005C5DBF" w:rsidRDefault="00722CBC" w:rsidP="005C5DB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района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А.М. Кусков</w:t>
      </w: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722CBC" w:rsidRPr="0076570D">
        <w:trPr>
          <w:trHeight w:val="80"/>
        </w:trPr>
        <w:tc>
          <w:tcPr>
            <w:tcW w:w="7632" w:type="dxa"/>
          </w:tcPr>
          <w:p w:rsidR="00722CBC" w:rsidRPr="005C5DBF" w:rsidRDefault="00722CBC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722CBC" w:rsidRPr="005C5DBF" w:rsidRDefault="00722CBC" w:rsidP="005C5DBF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722CBC" w:rsidRDefault="00722CBC"/>
    <w:sectPr w:rsidR="00722CBC" w:rsidSect="00601663">
      <w:pgSz w:w="11906" w:h="16838"/>
      <w:pgMar w:top="1134" w:right="567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67BA"/>
    <w:rsid w:val="00080EE2"/>
    <w:rsid w:val="0009040B"/>
    <w:rsid w:val="000B4962"/>
    <w:rsid w:val="000C57F2"/>
    <w:rsid w:val="001D5265"/>
    <w:rsid w:val="001E5300"/>
    <w:rsid w:val="00277DB7"/>
    <w:rsid w:val="00281CA5"/>
    <w:rsid w:val="002868AE"/>
    <w:rsid w:val="002954D2"/>
    <w:rsid w:val="002D799F"/>
    <w:rsid w:val="002F7F5A"/>
    <w:rsid w:val="00367E35"/>
    <w:rsid w:val="00372FFD"/>
    <w:rsid w:val="00395220"/>
    <w:rsid w:val="00395651"/>
    <w:rsid w:val="003C27E2"/>
    <w:rsid w:val="00401792"/>
    <w:rsid w:val="00491736"/>
    <w:rsid w:val="0049192E"/>
    <w:rsid w:val="004E0540"/>
    <w:rsid w:val="0059004B"/>
    <w:rsid w:val="005A3438"/>
    <w:rsid w:val="005C5DBF"/>
    <w:rsid w:val="00601663"/>
    <w:rsid w:val="00601D94"/>
    <w:rsid w:val="006033A7"/>
    <w:rsid w:val="00606379"/>
    <w:rsid w:val="006421E2"/>
    <w:rsid w:val="006800A6"/>
    <w:rsid w:val="006A5243"/>
    <w:rsid w:val="00722CBC"/>
    <w:rsid w:val="007239FA"/>
    <w:rsid w:val="00736597"/>
    <w:rsid w:val="0076570D"/>
    <w:rsid w:val="00786B94"/>
    <w:rsid w:val="007A2C22"/>
    <w:rsid w:val="007A79A1"/>
    <w:rsid w:val="007C6A34"/>
    <w:rsid w:val="007E4CA9"/>
    <w:rsid w:val="00862D1E"/>
    <w:rsid w:val="00875908"/>
    <w:rsid w:val="00886818"/>
    <w:rsid w:val="00897783"/>
    <w:rsid w:val="008A7E6E"/>
    <w:rsid w:val="008F7285"/>
    <w:rsid w:val="009409AA"/>
    <w:rsid w:val="00987E03"/>
    <w:rsid w:val="009D2126"/>
    <w:rsid w:val="009F6FD2"/>
    <w:rsid w:val="00A13ED5"/>
    <w:rsid w:val="00AA4407"/>
    <w:rsid w:val="00AA7EDA"/>
    <w:rsid w:val="00AC0B8F"/>
    <w:rsid w:val="00AD6289"/>
    <w:rsid w:val="00AF7A85"/>
    <w:rsid w:val="00B06498"/>
    <w:rsid w:val="00B15226"/>
    <w:rsid w:val="00B26E76"/>
    <w:rsid w:val="00B50584"/>
    <w:rsid w:val="00B511C0"/>
    <w:rsid w:val="00BB7489"/>
    <w:rsid w:val="00BE39FB"/>
    <w:rsid w:val="00C74471"/>
    <w:rsid w:val="00C85956"/>
    <w:rsid w:val="00D60459"/>
    <w:rsid w:val="00D86280"/>
    <w:rsid w:val="00D9560C"/>
    <w:rsid w:val="00DC58D3"/>
    <w:rsid w:val="00DE32A5"/>
    <w:rsid w:val="00E065BF"/>
    <w:rsid w:val="00E11125"/>
    <w:rsid w:val="00E2266B"/>
    <w:rsid w:val="00E355D1"/>
    <w:rsid w:val="00E4791D"/>
    <w:rsid w:val="00E70F02"/>
    <w:rsid w:val="00E872BC"/>
    <w:rsid w:val="00EB5F67"/>
    <w:rsid w:val="00EC02CA"/>
    <w:rsid w:val="00EC561A"/>
    <w:rsid w:val="00ED347A"/>
    <w:rsid w:val="00F4412A"/>
    <w:rsid w:val="00F52B92"/>
    <w:rsid w:val="00F6769B"/>
    <w:rsid w:val="00F73CEF"/>
    <w:rsid w:val="00F91645"/>
    <w:rsid w:val="00FC6374"/>
    <w:rsid w:val="00FC7134"/>
    <w:rsid w:val="00FD3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D9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406</TotalTime>
  <Pages>2</Pages>
  <Words>654</Words>
  <Characters>3732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18</cp:revision>
  <cp:lastPrinted>2021-04-13T05:43:00Z</cp:lastPrinted>
  <dcterms:created xsi:type="dcterms:W3CDTF">2018-03-05T14:48:00Z</dcterms:created>
  <dcterms:modified xsi:type="dcterms:W3CDTF">2021-04-15T11:42:00Z</dcterms:modified>
</cp:coreProperties>
</file>